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531" w:rsidRPr="004F6B34" w:rsidRDefault="004F6B34" w:rsidP="004D5863">
      <w:pPr>
        <w:spacing w:line="480" w:lineRule="auto"/>
        <w:jc w:val="center"/>
        <w:rPr>
          <w:rFonts w:ascii="Arial" w:hAnsi="Arial" w:cs="Arial"/>
          <w:sz w:val="28"/>
          <w:szCs w:val="28"/>
        </w:rPr>
      </w:pPr>
      <w:r w:rsidRPr="004F6B34">
        <w:rPr>
          <w:rFonts w:ascii="Arial" w:hAnsi="Arial" w:cs="Arial"/>
          <w:sz w:val="28"/>
          <w:szCs w:val="28"/>
          <w:highlight w:val="yellow"/>
        </w:rPr>
        <w:t>State of Conn. Seal</w:t>
      </w:r>
    </w:p>
    <w:p w:rsidR="004F6B34" w:rsidRPr="004F6B34" w:rsidRDefault="004F6B34" w:rsidP="004D5863">
      <w:pPr>
        <w:spacing w:line="480" w:lineRule="auto"/>
        <w:jc w:val="center"/>
        <w:rPr>
          <w:rFonts w:ascii="Arial" w:hAnsi="Arial" w:cs="Arial"/>
          <w:b/>
          <w:sz w:val="28"/>
          <w:szCs w:val="28"/>
        </w:rPr>
      </w:pPr>
      <w:r w:rsidRPr="004F6B34">
        <w:rPr>
          <w:rFonts w:ascii="Arial" w:hAnsi="Arial" w:cs="Arial"/>
          <w:b/>
          <w:sz w:val="28"/>
          <w:szCs w:val="28"/>
        </w:rPr>
        <w:t>Connecticut State Council of Defense</w:t>
      </w:r>
    </w:p>
    <w:p w:rsidR="004F6B34" w:rsidRPr="004F6B34" w:rsidRDefault="004F6B34" w:rsidP="004D5863">
      <w:pPr>
        <w:spacing w:line="480" w:lineRule="auto"/>
        <w:jc w:val="center"/>
        <w:rPr>
          <w:rFonts w:ascii="Arial" w:hAnsi="Arial" w:cs="Arial"/>
          <w:b/>
          <w:sz w:val="28"/>
          <w:szCs w:val="28"/>
        </w:rPr>
      </w:pPr>
      <w:r w:rsidRPr="004F6B34">
        <w:rPr>
          <w:rFonts w:ascii="Arial" w:hAnsi="Arial" w:cs="Arial"/>
          <w:b/>
          <w:sz w:val="28"/>
          <w:szCs w:val="28"/>
        </w:rPr>
        <w:t>War Bulletin</w:t>
      </w:r>
    </w:p>
    <w:p w:rsidR="004F6B34" w:rsidRPr="004F6B34" w:rsidRDefault="004F6B34" w:rsidP="004D5863">
      <w:pPr>
        <w:spacing w:line="480" w:lineRule="auto"/>
        <w:jc w:val="center"/>
        <w:rPr>
          <w:rFonts w:ascii="Arial" w:hAnsi="Arial" w:cs="Arial"/>
          <w:b/>
          <w:sz w:val="28"/>
          <w:szCs w:val="28"/>
          <w:u w:val="single"/>
        </w:rPr>
      </w:pPr>
      <w:r w:rsidRPr="004F6B34">
        <w:rPr>
          <w:rFonts w:ascii="Arial" w:hAnsi="Arial" w:cs="Arial"/>
          <w:b/>
          <w:sz w:val="28"/>
          <w:szCs w:val="28"/>
          <w:u w:val="single"/>
        </w:rPr>
        <w:t>No. 1</w:t>
      </w:r>
    </w:p>
    <w:p w:rsidR="004F6B34" w:rsidRPr="004F6B34" w:rsidRDefault="004F6B34" w:rsidP="004D5863">
      <w:pPr>
        <w:spacing w:line="480" w:lineRule="auto"/>
        <w:jc w:val="center"/>
        <w:rPr>
          <w:rFonts w:ascii="Arial" w:hAnsi="Arial" w:cs="Arial"/>
          <w:b/>
          <w:sz w:val="28"/>
          <w:szCs w:val="28"/>
        </w:rPr>
      </w:pPr>
      <w:r w:rsidRPr="004F6B34">
        <w:rPr>
          <w:rFonts w:ascii="Arial" w:hAnsi="Arial" w:cs="Arial"/>
          <w:b/>
          <w:sz w:val="28"/>
          <w:szCs w:val="28"/>
        </w:rPr>
        <w:t>F</w:t>
      </w:r>
    </w:p>
    <w:p w:rsidR="004F6B34" w:rsidRPr="004F6B34" w:rsidRDefault="004F6B34" w:rsidP="004D5863">
      <w:pPr>
        <w:spacing w:line="480" w:lineRule="auto"/>
        <w:jc w:val="center"/>
        <w:rPr>
          <w:rFonts w:ascii="Arial" w:hAnsi="Arial" w:cs="Arial"/>
          <w:b/>
          <w:sz w:val="28"/>
          <w:szCs w:val="28"/>
        </w:rPr>
      </w:pPr>
      <w:r w:rsidRPr="004F6B34">
        <w:rPr>
          <w:rFonts w:ascii="Arial" w:hAnsi="Arial" w:cs="Arial"/>
          <w:b/>
          <w:sz w:val="28"/>
          <w:szCs w:val="28"/>
        </w:rPr>
        <w:t>Suggestions and Requirements</w:t>
      </w:r>
    </w:p>
    <w:p w:rsidR="004F6B34" w:rsidRPr="004F6B34" w:rsidRDefault="004F6B34" w:rsidP="004D5863">
      <w:pPr>
        <w:spacing w:line="480" w:lineRule="auto"/>
        <w:jc w:val="center"/>
        <w:rPr>
          <w:rFonts w:ascii="Arial" w:hAnsi="Arial" w:cs="Arial"/>
          <w:b/>
          <w:sz w:val="28"/>
          <w:szCs w:val="28"/>
        </w:rPr>
      </w:pPr>
      <w:r w:rsidRPr="004F6B34">
        <w:rPr>
          <w:rFonts w:ascii="Arial" w:hAnsi="Arial" w:cs="Arial"/>
          <w:b/>
          <w:sz w:val="28"/>
          <w:szCs w:val="28"/>
        </w:rPr>
        <w:t>For</w:t>
      </w:r>
    </w:p>
    <w:p w:rsidR="004F6B34" w:rsidRPr="004F6B34" w:rsidRDefault="004F6B34" w:rsidP="004D5863">
      <w:pPr>
        <w:spacing w:line="480" w:lineRule="auto"/>
        <w:jc w:val="center"/>
        <w:rPr>
          <w:rFonts w:ascii="Arial" w:hAnsi="Arial" w:cs="Arial"/>
          <w:b/>
          <w:sz w:val="28"/>
          <w:szCs w:val="28"/>
        </w:rPr>
      </w:pPr>
      <w:r w:rsidRPr="004F6B34">
        <w:rPr>
          <w:rFonts w:ascii="Arial" w:hAnsi="Arial" w:cs="Arial"/>
          <w:b/>
          <w:sz w:val="28"/>
          <w:szCs w:val="28"/>
        </w:rPr>
        <w:t>Enemy Aliens</w:t>
      </w:r>
    </w:p>
    <w:p w:rsidR="004F6B34" w:rsidRPr="004F6B34" w:rsidRDefault="004F6B34" w:rsidP="004D5863">
      <w:pPr>
        <w:spacing w:line="480" w:lineRule="auto"/>
        <w:jc w:val="center"/>
        <w:rPr>
          <w:rFonts w:ascii="Arial" w:hAnsi="Arial" w:cs="Arial"/>
          <w:b/>
          <w:sz w:val="28"/>
          <w:szCs w:val="28"/>
        </w:rPr>
      </w:pPr>
      <w:r w:rsidRPr="004F6B34">
        <w:rPr>
          <w:rFonts w:ascii="Arial" w:hAnsi="Arial" w:cs="Arial"/>
          <w:b/>
          <w:sz w:val="28"/>
          <w:szCs w:val="28"/>
        </w:rPr>
        <w:t>Contained in</w:t>
      </w:r>
    </w:p>
    <w:p w:rsidR="004F6B34" w:rsidRPr="004F6B34" w:rsidRDefault="004F6B34" w:rsidP="004D5863">
      <w:pPr>
        <w:spacing w:line="480" w:lineRule="auto"/>
        <w:jc w:val="center"/>
        <w:rPr>
          <w:rFonts w:ascii="Arial" w:hAnsi="Arial" w:cs="Arial"/>
          <w:b/>
          <w:sz w:val="28"/>
          <w:szCs w:val="28"/>
        </w:rPr>
      </w:pPr>
      <w:r w:rsidRPr="004F6B34">
        <w:rPr>
          <w:rFonts w:ascii="Arial" w:hAnsi="Arial" w:cs="Arial"/>
          <w:b/>
          <w:sz w:val="28"/>
          <w:szCs w:val="28"/>
        </w:rPr>
        <w:t>The President’s Proclamation of War</w:t>
      </w:r>
    </w:p>
    <w:p w:rsidR="004F6B34" w:rsidRDefault="004F6B34" w:rsidP="004D5863">
      <w:pPr>
        <w:spacing w:line="480" w:lineRule="auto"/>
        <w:jc w:val="center"/>
        <w:rPr>
          <w:rFonts w:ascii="Arial" w:hAnsi="Arial" w:cs="Arial"/>
          <w:b/>
          <w:sz w:val="28"/>
          <w:szCs w:val="28"/>
        </w:rPr>
      </w:pPr>
      <w:r w:rsidRPr="004F6B34">
        <w:rPr>
          <w:rFonts w:ascii="Arial" w:hAnsi="Arial" w:cs="Arial"/>
          <w:b/>
          <w:sz w:val="28"/>
          <w:szCs w:val="28"/>
        </w:rPr>
        <w:t>April, 1917</w:t>
      </w:r>
    </w:p>
    <w:p w:rsidR="004F6B34" w:rsidRDefault="004F6B34" w:rsidP="004D5863">
      <w:pPr>
        <w:spacing w:line="480" w:lineRule="auto"/>
        <w:jc w:val="center"/>
        <w:rPr>
          <w:rFonts w:ascii="Arial" w:hAnsi="Arial" w:cs="Arial"/>
          <w:b/>
          <w:sz w:val="28"/>
          <w:szCs w:val="28"/>
        </w:rPr>
      </w:pPr>
      <w:r>
        <w:rPr>
          <w:rFonts w:ascii="Arial" w:hAnsi="Arial" w:cs="Arial"/>
          <w:b/>
          <w:sz w:val="28"/>
          <w:szCs w:val="28"/>
        </w:rPr>
        <w:t>Issued by the</w:t>
      </w:r>
    </w:p>
    <w:p w:rsidR="004F6B34" w:rsidRDefault="004F6B34" w:rsidP="004D5863">
      <w:pPr>
        <w:spacing w:line="480" w:lineRule="auto"/>
        <w:jc w:val="center"/>
        <w:rPr>
          <w:rFonts w:ascii="Arial" w:hAnsi="Arial" w:cs="Arial"/>
          <w:b/>
          <w:sz w:val="28"/>
          <w:szCs w:val="28"/>
        </w:rPr>
      </w:pPr>
      <w:r>
        <w:rPr>
          <w:rFonts w:ascii="Arial" w:hAnsi="Arial" w:cs="Arial"/>
          <w:b/>
          <w:sz w:val="28"/>
          <w:szCs w:val="28"/>
        </w:rPr>
        <w:t>Connecticut State Council of Defense</w:t>
      </w:r>
    </w:p>
    <w:p w:rsidR="004F6B34" w:rsidRDefault="004F6B34" w:rsidP="004D5863">
      <w:pPr>
        <w:spacing w:line="480" w:lineRule="auto"/>
        <w:jc w:val="center"/>
        <w:rPr>
          <w:rFonts w:ascii="Arial" w:hAnsi="Arial" w:cs="Arial"/>
          <w:b/>
          <w:sz w:val="28"/>
          <w:szCs w:val="28"/>
        </w:rPr>
      </w:pPr>
      <w:r>
        <w:rPr>
          <w:rFonts w:ascii="Arial" w:hAnsi="Arial" w:cs="Arial"/>
          <w:b/>
          <w:sz w:val="28"/>
          <w:szCs w:val="28"/>
        </w:rPr>
        <w:t>State Capitol</w:t>
      </w:r>
    </w:p>
    <w:p w:rsidR="004F6B34" w:rsidRDefault="004F6B34" w:rsidP="004D5863">
      <w:pPr>
        <w:spacing w:line="480" w:lineRule="auto"/>
        <w:jc w:val="center"/>
        <w:rPr>
          <w:rFonts w:ascii="Arial" w:hAnsi="Arial" w:cs="Arial"/>
          <w:b/>
          <w:sz w:val="28"/>
          <w:szCs w:val="28"/>
        </w:rPr>
      </w:pPr>
      <w:r>
        <w:rPr>
          <w:rFonts w:ascii="Arial" w:hAnsi="Arial" w:cs="Arial"/>
          <w:b/>
          <w:sz w:val="28"/>
          <w:szCs w:val="28"/>
        </w:rPr>
        <w:t>Hartford, Conn.</w:t>
      </w:r>
    </w:p>
    <w:p w:rsidR="004F6B34" w:rsidRDefault="004F6B34" w:rsidP="004D5863">
      <w:pPr>
        <w:spacing w:line="480" w:lineRule="auto"/>
        <w:jc w:val="center"/>
        <w:rPr>
          <w:rFonts w:ascii="Arial" w:hAnsi="Arial" w:cs="Arial"/>
          <w:b/>
          <w:sz w:val="28"/>
          <w:szCs w:val="28"/>
        </w:rPr>
      </w:pPr>
    </w:p>
    <w:p w:rsidR="004F6B34" w:rsidRDefault="004F6B34" w:rsidP="004D5863">
      <w:pPr>
        <w:spacing w:line="480" w:lineRule="auto"/>
        <w:jc w:val="center"/>
        <w:rPr>
          <w:rFonts w:ascii="Arial" w:hAnsi="Arial" w:cs="Arial"/>
          <w:b/>
          <w:sz w:val="28"/>
          <w:szCs w:val="28"/>
        </w:rPr>
      </w:pPr>
      <w:r w:rsidRPr="004F6B34">
        <w:rPr>
          <w:rFonts w:ascii="Arial" w:hAnsi="Arial" w:cs="Arial"/>
          <w:b/>
          <w:sz w:val="28"/>
          <w:szCs w:val="28"/>
          <w:highlight w:val="yellow"/>
        </w:rPr>
        <w:lastRenderedPageBreak/>
        <w:t>Stamped by the Conn. State Library – Date, April 1942</w:t>
      </w:r>
    </w:p>
    <w:p w:rsidR="004E15D3" w:rsidRDefault="004E15D3" w:rsidP="004D5863">
      <w:pPr>
        <w:spacing w:line="480" w:lineRule="auto"/>
        <w:jc w:val="center"/>
        <w:rPr>
          <w:rFonts w:ascii="Arial" w:hAnsi="Arial" w:cs="Arial"/>
          <w:b/>
          <w:sz w:val="28"/>
          <w:szCs w:val="28"/>
        </w:rPr>
      </w:pPr>
      <w:r w:rsidRPr="004E15D3">
        <w:rPr>
          <w:rFonts w:ascii="Arial" w:hAnsi="Arial" w:cs="Arial"/>
          <w:b/>
          <w:sz w:val="28"/>
          <w:szCs w:val="28"/>
          <w:highlight w:val="yellow"/>
        </w:rPr>
        <w:t>State of Connecticut seal</w:t>
      </w:r>
    </w:p>
    <w:p w:rsidR="00930337" w:rsidRDefault="00930337" w:rsidP="004D5863">
      <w:pPr>
        <w:spacing w:line="480" w:lineRule="auto"/>
        <w:jc w:val="center"/>
        <w:rPr>
          <w:rFonts w:ascii="Arial" w:hAnsi="Arial" w:cs="Arial"/>
          <w:b/>
          <w:sz w:val="28"/>
          <w:szCs w:val="28"/>
        </w:rPr>
      </w:pPr>
      <w:r>
        <w:rPr>
          <w:rFonts w:ascii="Arial" w:hAnsi="Arial" w:cs="Arial"/>
          <w:b/>
          <w:sz w:val="28"/>
          <w:szCs w:val="28"/>
        </w:rPr>
        <w:t>TO ENEMY ALIENS</w:t>
      </w:r>
    </w:p>
    <w:p w:rsidR="00930337" w:rsidRDefault="00930337" w:rsidP="004D5863">
      <w:pPr>
        <w:spacing w:line="480" w:lineRule="auto"/>
        <w:rPr>
          <w:rFonts w:ascii="Arial" w:hAnsi="Arial" w:cs="Arial"/>
          <w:b/>
          <w:sz w:val="28"/>
          <w:szCs w:val="28"/>
        </w:rPr>
      </w:pPr>
      <w:r>
        <w:rPr>
          <w:rFonts w:ascii="Arial" w:hAnsi="Arial" w:cs="Arial"/>
          <w:b/>
          <w:sz w:val="28"/>
          <w:szCs w:val="28"/>
        </w:rPr>
        <w:tab/>
        <w:t>The attention of subjects of countries now at war with the Un</w:t>
      </w:r>
      <w:r w:rsidR="004D5863">
        <w:rPr>
          <w:rFonts w:ascii="Arial" w:hAnsi="Arial" w:cs="Arial"/>
          <w:b/>
          <w:sz w:val="28"/>
          <w:szCs w:val="28"/>
        </w:rPr>
        <w:t xml:space="preserve">ited </w:t>
      </w:r>
      <w:r>
        <w:rPr>
          <w:rFonts w:ascii="Arial" w:hAnsi="Arial" w:cs="Arial"/>
          <w:b/>
          <w:sz w:val="28"/>
          <w:szCs w:val="28"/>
        </w:rPr>
        <w:t>States is called to the following suggestions and requirements contained in</w:t>
      </w:r>
    </w:p>
    <w:p w:rsidR="00930337" w:rsidRDefault="00930337" w:rsidP="004D5863">
      <w:pPr>
        <w:spacing w:line="480" w:lineRule="auto"/>
        <w:jc w:val="center"/>
        <w:rPr>
          <w:rFonts w:ascii="Arial" w:hAnsi="Arial" w:cs="Arial"/>
          <w:b/>
          <w:sz w:val="28"/>
          <w:szCs w:val="28"/>
        </w:rPr>
      </w:pPr>
      <w:r>
        <w:rPr>
          <w:rFonts w:ascii="Arial" w:hAnsi="Arial" w:cs="Arial"/>
          <w:b/>
          <w:sz w:val="28"/>
          <w:szCs w:val="28"/>
        </w:rPr>
        <w:t>THE PRESIDENT’S</w:t>
      </w:r>
    </w:p>
    <w:p w:rsidR="00930337" w:rsidRDefault="00930337" w:rsidP="004D5863">
      <w:pPr>
        <w:spacing w:line="480" w:lineRule="auto"/>
        <w:jc w:val="center"/>
        <w:rPr>
          <w:rFonts w:ascii="Arial" w:hAnsi="Arial" w:cs="Arial"/>
          <w:b/>
          <w:sz w:val="28"/>
          <w:szCs w:val="28"/>
        </w:rPr>
      </w:pPr>
      <w:r>
        <w:rPr>
          <w:rFonts w:ascii="Arial" w:hAnsi="Arial" w:cs="Arial"/>
          <w:b/>
          <w:sz w:val="28"/>
          <w:szCs w:val="28"/>
        </w:rPr>
        <w:t>PROCLAMATION OF WAR</w:t>
      </w:r>
    </w:p>
    <w:p w:rsidR="00930337" w:rsidRDefault="00930337" w:rsidP="004D5863">
      <w:pPr>
        <w:spacing w:line="480" w:lineRule="auto"/>
        <w:jc w:val="center"/>
        <w:rPr>
          <w:rFonts w:ascii="Arial" w:hAnsi="Arial" w:cs="Arial"/>
          <w:b/>
          <w:sz w:val="28"/>
          <w:szCs w:val="28"/>
        </w:rPr>
      </w:pPr>
      <w:r>
        <w:rPr>
          <w:rFonts w:ascii="Arial" w:hAnsi="Arial" w:cs="Arial"/>
          <w:b/>
          <w:sz w:val="28"/>
          <w:szCs w:val="28"/>
        </w:rPr>
        <w:t>April 6, 1917</w:t>
      </w:r>
    </w:p>
    <w:p w:rsidR="00930337" w:rsidRDefault="00930337" w:rsidP="004D5863">
      <w:pPr>
        <w:spacing w:line="480" w:lineRule="auto"/>
        <w:jc w:val="center"/>
        <w:rPr>
          <w:rFonts w:ascii="Arial" w:hAnsi="Arial" w:cs="Arial"/>
          <w:b/>
          <w:sz w:val="28"/>
          <w:szCs w:val="28"/>
        </w:rPr>
      </w:pPr>
    </w:p>
    <w:p w:rsidR="00930337" w:rsidRPr="004D5863" w:rsidRDefault="004D5863" w:rsidP="004D5863">
      <w:pPr>
        <w:spacing w:line="480" w:lineRule="auto"/>
        <w:rPr>
          <w:rFonts w:ascii="Arial" w:hAnsi="Arial" w:cs="Arial"/>
          <w:sz w:val="28"/>
          <w:szCs w:val="28"/>
        </w:rPr>
      </w:pPr>
      <w:r w:rsidRPr="004D5863">
        <w:rPr>
          <w:rFonts w:ascii="Arial" w:hAnsi="Arial" w:cs="Arial"/>
          <w:sz w:val="28"/>
          <w:szCs w:val="28"/>
        </w:rPr>
        <w:t>War between the United States and Germany was proclaimed by the President of the Un</w:t>
      </w:r>
      <w:r>
        <w:rPr>
          <w:rFonts w:ascii="Arial" w:hAnsi="Arial" w:cs="Arial"/>
          <w:sz w:val="28"/>
          <w:szCs w:val="28"/>
        </w:rPr>
        <w:t>it</w:t>
      </w:r>
      <w:r w:rsidRPr="004D5863">
        <w:rPr>
          <w:rFonts w:ascii="Arial" w:hAnsi="Arial" w:cs="Arial"/>
          <w:sz w:val="28"/>
          <w:szCs w:val="28"/>
        </w:rPr>
        <w:t>ed States, April 6, 1917. After referring to laws of the United States which empower him to restrain or remove enemy subjects, and to make regulations, the President, among other things, appeals to Americans to uphold the laws of this land of Freedom, calls attention to the fact that war has been thrust upon the Nation, and instructs and orders the subjects of the country with which the United States is at war as follows:</w:t>
      </w:r>
    </w:p>
    <w:p w:rsidR="004D5863" w:rsidRPr="004D5863" w:rsidRDefault="004D5863" w:rsidP="004D5863">
      <w:pPr>
        <w:pStyle w:val="ListParagraph"/>
        <w:numPr>
          <w:ilvl w:val="0"/>
          <w:numId w:val="1"/>
        </w:numPr>
        <w:spacing w:line="480" w:lineRule="auto"/>
        <w:rPr>
          <w:rFonts w:ascii="Arial" w:hAnsi="Arial" w:cs="Arial"/>
          <w:sz w:val="28"/>
          <w:szCs w:val="28"/>
        </w:rPr>
      </w:pPr>
      <w:r w:rsidRPr="004D5863">
        <w:rPr>
          <w:rFonts w:ascii="Arial" w:hAnsi="Arial" w:cs="Arial"/>
          <w:sz w:val="28"/>
          <w:szCs w:val="28"/>
        </w:rPr>
        <w:t>To preserve peace and obey the law.</w:t>
      </w:r>
    </w:p>
    <w:p w:rsidR="004D5863" w:rsidRPr="004D5863" w:rsidRDefault="004D5863" w:rsidP="004D5863">
      <w:pPr>
        <w:pStyle w:val="ListParagraph"/>
        <w:numPr>
          <w:ilvl w:val="0"/>
          <w:numId w:val="1"/>
        </w:numPr>
        <w:spacing w:after="0" w:line="480" w:lineRule="auto"/>
        <w:ind w:left="360" w:firstLine="0"/>
        <w:rPr>
          <w:rFonts w:ascii="Arial" w:hAnsi="Arial" w:cs="Arial"/>
          <w:sz w:val="28"/>
          <w:szCs w:val="28"/>
        </w:rPr>
      </w:pPr>
      <w:r w:rsidRPr="004D5863">
        <w:rPr>
          <w:rFonts w:ascii="Arial" w:hAnsi="Arial" w:cs="Arial"/>
          <w:sz w:val="28"/>
          <w:szCs w:val="28"/>
        </w:rPr>
        <w:lastRenderedPageBreak/>
        <w:t>To r</w:t>
      </w:r>
      <w:r w:rsidRPr="004D5863">
        <w:rPr>
          <w:rFonts w:ascii="Arial" w:hAnsi="Arial" w:cs="Arial"/>
          <w:sz w:val="28"/>
          <w:szCs w:val="28"/>
        </w:rPr>
        <w:t>efrain from giving information, aid or comfort to the enemy of the</w:t>
      </w:r>
      <w:r>
        <w:rPr>
          <w:rFonts w:ascii="Arial" w:hAnsi="Arial" w:cs="Arial"/>
          <w:sz w:val="28"/>
          <w:szCs w:val="28"/>
        </w:rPr>
        <w:t xml:space="preserve"> </w:t>
      </w:r>
      <w:r w:rsidRPr="004D5863">
        <w:rPr>
          <w:rFonts w:ascii="Arial" w:hAnsi="Arial" w:cs="Arial"/>
          <w:sz w:val="28"/>
          <w:szCs w:val="28"/>
        </w:rPr>
        <w:t>United States.</w:t>
      </w:r>
    </w:p>
    <w:p w:rsidR="004D5863" w:rsidRDefault="004D5863" w:rsidP="004D5863">
      <w:pPr>
        <w:pStyle w:val="ListParagraph"/>
        <w:numPr>
          <w:ilvl w:val="0"/>
          <w:numId w:val="1"/>
        </w:numPr>
        <w:spacing w:line="480" w:lineRule="auto"/>
        <w:rPr>
          <w:rFonts w:ascii="Arial" w:hAnsi="Arial" w:cs="Arial"/>
          <w:sz w:val="28"/>
          <w:szCs w:val="28"/>
        </w:rPr>
      </w:pPr>
      <w:r w:rsidRPr="004D5863">
        <w:rPr>
          <w:rFonts w:ascii="Arial" w:hAnsi="Arial" w:cs="Arial"/>
          <w:sz w:val="28"/>
          <w:szCs w:val="28"/>
        </w:rPr>
        <w:t>To obey all Government requirements.</w:t>
      </w:r>
    </w:p>
    <w:p w:rsidR="004D5863" w:rsidRDefault="004D5863" w:rsidP="004D5863">
      <w:pPr>
        <w:spacing w:line="480" w:lineRule="auto"/>
        <w:ind w:firstLine="360"/>
        <w:rPr>
          <w:rFonts w:ascii="Arial" w:hAnsi="Arial" w:cs="Arial"/>
          <w:sz w:val="28"/>
          <w:szCs w:val="28"/>
        </w:rPr>
      </w:pPr>
      <w:r w:rsidRPr="004D5863">
        <w:rPr>
          <w:rFonts w:ascii="Arial" w:hAnsi="Arial" w:cs="Arial"/>
          <w:sz w:val="28"/>
          <w:szCs w:val="28"/>
        </w:rPr>
        <w:t>If enemy subjects comply with the Government’s instructions, the President assures them that they shall not be disturbed in their peaceful pursuits. (He specially enjoins citizens of the United States to treat all foreigners who conduct themselves in accordance with law, with kindness and friendliness.)</w:t>
      </w:r>
    </w:p>
    <w:p w:rsidR="004D5863" w:rsidRDefault="004D5863" w:rsidP="004D5863">
      <w:pPr>
        <w:spacing w:line="480" w:lineRule="auto"/>
        <w:ind w:firstLine="360"/>
        <w:rPr>
          <w:rFonts w:ascii="Arial" w:hAnsi="Arial" w:cs="Arial"/>
          <w:sz w:val="28"/>
          <w:szCs w:val="28"/>
        </w:rPr>
      </w:pPr>
      <w:r>
        <w:rPr>
          <w:rFonts w:ascii="Arial" w:hAnsi="Arial" w:cs="Arial"/>
          <w:sz w:val="28"/>
          <w:szCs w:val="28"/>
        </w:rPr>
        <w:t>As part of the President’s Proclamation these regulations are added:</w:t>
      </w:r>
    </w:p>
    <w:p w:rsidR="004D5863" w:rsidRDefault="004D5863" w:rsidP="004D5863">
      <w:pPr>
        <w:spacing w:line="480" w:lineRule="auto"/>
        <w:ind w:firstLine="360"/>
        <w:rPr>
          <w:rFonts w:ascii="Arial" w:hAnsi="Arial" w:cs="Arial"/>
          <w:sz w:val="28"/>
          <w:szCs w:val="28"/>
        </w:rPr>
      </w:pPr>
      <w:r>
        <w:rPr>
          <w:rFonts w:ascii="Arial" w:hAnsi="Arial" w:cs="Arial"/>
          <w:sz w:val="28"/>
          <w:szCs w:val="28"/>
        </w:rPr>
        <w:t>The subject of a country at war with the United States –</w:t>
      </w:r>
    </w:p>
    <w:p w:rsidR="004D5863" w:rsidRDefault="004D5863" w:rsidP="004D5863">
      <w:pPr>
        <w:spacing w:line="480" w:lineRule="auto"/>
        <w:ind w:firstLine="360"/>
        <w:rPr>
          <w:rFonts w:ascii="Arial" w:hAnsi="Arial" w:cs="Arial"/>
          <w:sz w:val="28"/>
          <w:szCs w:val="28"/>
        </w:rPr>
      </w:pPr>
      <w:r>
        <w:rPr>
          <w:rFonts w:ascii="Arial" w:hAnsi="Arial" w:cs="Arial"/>
          <w:i/>
          <w:sz w:val="28"/>
          <w:szCs w:val="28"/>
        </w:rPr>
        <w:t xml:space="preserve">Shall not </w:t>
      </w:r>
      <w:r>
        <w:rPr>
          <w:rFonts w:ascii="Arial" w:hAnsi="Arial" w:cs="Arial"/>
          <w:sz w:val="28"/>
          <w:szCs w:val="28"/>
        </w:rPr>
        <w:t>have in his possession firearms or parts of firearms, explosives, or material used to make explosives;</w:t>
      </w:r>
    </w:p>
    <w:p w:rsidR="004D5863" w:rsidRPr="004E15D3" w:rsidRDefault="004D5863" w:rsidP="004D5863">
      <w:pPr>
        <w:spacing w:line="480" w:lineRule="auto"/>
        <w:ind w:firstLine="360"/>
        <w:rPr>
          <w:rFonts w:ascii="Arial" w:hAnsi="Arial" w:cs="Arial"/>
          <w:sz w:val="28"/>
          <w:szCs w:val="28"/>
        </w:rPr>
      </w:pPr>
      <w:r>
        <w:rPr>
          <w:rFonts w:ascii="Arial" w:hAnsi="Arial" w:cs="Arial"/>
          <w:i/>
          <w:sz w:val="28"/>
          <w:szCs w:val="28"/>
        </w:rPr>
        <w:t>Shall not</w:t>
      </w:r>
      <w:r>
        <w:rPr>
          <w:rFonts w:ascii="Arial" w:hAnsi="Arial" w:cs="Arial"/>
          <w:i/>
          <w:sz w:val="28"/>
          <w:szCs w:val="28"/>
        </w:rPr>
        <w:t xml:space="preserve"> </w:t>
      </w:r>
      <w:r w:rsidRPr="004E15D3">
        <w:rPr>
          <w:rFonts w:ascii="Arial" w:hAnsi="Arial" w:cs="Arial"/>
          <w:sz w:val="28"/>
          <w:szCs w:val="28"/>
        </w:rPr>
        <w:t>have in his possession or operate aircraft, wireless apparatus, forms of signaling devices or cipher codes, or have in his possession any book, paper, or document in cipher or in which there may be invisible writing.</w:t>
      </w:r>
    </w:p>
    <w:p w:rsidR="004D5863" w:rsidRPr="004E15D3" w:rsidRDefault="004D5863" w:rsidP="004D5863">
      <w:pPr>
        <w:spacing w:line="480" w:lineRule="auto"/>
        <w:ind w:firstLine="360"/>
        <w:rPr>
          <w:rFonts w:ascii="Arial" w:hAnsi="Arial" w:cs="Arial"/>
          <w:sz w:val="28"/>
          <w:szCs w:val="28"/>
        </w:rPr>
      </w:pPr>
      <w:r>
        <w:rPr>
          <w:rFonts w:ascii="Arial" w:hAnsi="Arial" w:cs="Arial"/>
          <w:i/>
          <w:sz w:val="28"/>
          <w:szCs w:val="28"/>
        </w:rPr>
        <w:t>Shall not</w:t>
      </w:r>
      <w:r>
        <w:rPr>
          <w:rFonts w:ascii="Arial" w:hAnsi="Arial" w:cs="Arial"/>
          <w:i/>
          <w:sz w:val="28"/>
          <w:szCs w:val="28"/>
        </w:rPr>
        <w:t xml:space="preserve"> </w:t>
      </w:r>
      <w:r w:rsidRPr="004E15D3">
        <w:rPr>
          <w:rFonts w:ascii="Arial" w:hAnsi="Arial" w:cs="Arial"/>
          <w:sz w:val="28"/>
          <w:szCs w:val="28"/>
        </w:rPr>
        <w:t>be found within one-half of a mile of a fort, camp, a</w:t>
      </w:r>
      <w:r w:rsidR="004E15D3">
        <w:rPr>
          <w:rFonts w:ascii="Arial" w:hAnsi="Arial" w:cs="Arial"/>
          <w:sz w:val="28"/>
          <w:szCs w:val="28"/>
        </w:rPr>
        <w:t>r</w:t>
      </w:r>
      <w:r w:rsidRPr="004E15D3">
        <w:rPr>
          <w:rFonts w:ascii="Arial" w:hAnsi="Arial" w:cs="Arial"/>
          <w:sz w:val="28"/>
          <w:szCs w:val="28"/>
        </w:rPr>
        <w:t xml:space="preserve">senal, aircraft station, </w:t>
      </w:r>
      <w:r w:rsidR="004E15D3" w:rsidRPr="004E15D3">
        <w:rPr>
          <w:rFonts w:ascii="Arial" w:hAnsi="Arial" w:cs="Arial"/>
          <w:sz w:val="28"/>
          <w:szCs w:val="28"/>
        </w:rPr>
        <w:t>Government</w:t>
      </w:r>
      <w:r w:rsidRPr="004E15D3">
        <w:rPr>
          <w:rFonts w:ascii="Arial" w:hAnsi="Arial" w:cs="Arial"/>
          <w:sz w:val="28"/>
          <w:szCs w:val="28"/>
        </w:rPr>
        <w:t xml:space="preserve"> or naval vessel, navy yard, factory for manufacture of war munitions or products for use of army or navy (if in </w:t>
      </w:r>
      <w:r w:rsidRPr="004E15D3">
        <w:rPr>
          <w:rFonts w:ascii="Arial" w:hAnsi="Arial" w:cs="Arial"/>
          <w:sz w:val="28"/>
          <w:szCs w:val="28"/>
        </w:rPr>
        <w:lastRenderedPageBreak/>
        <w:t>doubt an alien should consult his emplo</w:t>
      </w:r>
      <w:r w:rsidR="004E15D3">
        <w:rPr>
          <w:rFonts w:ascii="Arial" w:hAnsi="Arial" w:cs="Arial"/>
          <w:sz w:val="28"/>
          <w:szCs w:val="28"/>
        </w:rPr>
        <w:t>y</w:t>
      </w:r>
      <w:r w:rsidRPr="004E15D3">
        <w:rPr>
          <w:rFonts w:ascii="Arial" w:hAnsi="Arial" w:cs="Arial"/>
          <w:sz w:val="28"/>
          <w:szCs w:val="28"/>
        </w:rPr>
        <w:t>er or the offic</w:t>
      </w:r>
      <w:r w:rsidR="004E15D3">
        <w:rPr>
          <w:rFonts w:ascii="Arial" w:hAnsi="Arial" w:cs="Arial"/>
          <w:sz w:val="28"/>
          <w:szCs w:val="28"/>
        </w:rPr>
        <w:t>i</w:t>
      </w:r>
      <w:r w:rsidRPr="004E15D3">
        <w:rPr>
          <w:rFonts w:ascii="Arial" w:hAnsi="Arial" w:cs="Arial"/>
          <w:sz w:val="28"/>
          <w:szCs w:val="28"/>
        </w:rPr>
        <w:t>als of the Gove</w:t>
      </w:r>
      <w:r w:rsidR="004E15D3">
        <w:rPr>
          <w:rFonts w:ascii="Arial" w:hAnsi="Arial" w:cs="Arial"/>
          <w:sz w:val="28"/>
          <w:szCs w:val="28"/>
        </w:rPr>
        <w:t>rn</w:t>
      </w:r>
      <w:r w:rsidRPr="004E15D3">
        <w:rPr>
          <w:rFonts w:ascii="Arial" w:hAnsi="Arial" w:cs="Arial"/>
          <w:sz w:val="28"/>
          <w:szCs w:val="28"/>
        </w:rPr>
        <w:t>ment);</w:t>
      </w:r>
    </w:p>
    <w:p w:rsidR="004D5863" w:rsidRPr="004E15D3" w:rsidRDefault="004D5863" w:rsidP="004D5863">
      <w:pPr>
        <w:spacing w:line="480" w:lineRule="auto"/>
        <w:ind w:firstLine="360"/>
        <w:rPr>
          <w:rFonts w:ascii="Arial" w:hAnsi="Arial" w:cs="Arial"/>
          <w:sz w:val="28"/>
          <w:szCs w:val="28"/>
        </w:rPr>
      </w:pPr>
      <w:r>
        <w:rPr>
          <w:rFonts w:ascii="Arial" w:hAnsi="Arial" w:cs="Arial"/>
          <w:i/>
          <w:sz w:val="28"/>
          <w:szCs w:val="28"/>
        </w:rPr>
        <w:t>Shall not</w:t>
      </w:r>
      <w:r>
        <w:rPr>
          <w:rFonts w:ascii="Arial" w:hAnsi="Arial" w:cs="Arial"/>
          <w:i/>
          <w:sz w:val="28"/>
          <w:szCs w:val="28"/>
        </w:rPr>
        <w:t xml:space="preserve"> </w:t>
      </w:r>
      <w:r w:rsidRPr="004E15D3">
        <w:rPr>
          <w:rFonts w:ascii="Arial" w:hAnsi="Arial" w:cs="Arial"/>
          <w:sz w:val="28"/>
          <w:szCs w:val="28"/>
        </w:rPr>
        <w:t>write, print or publish an attac</w:t>
      </w:r>
      <w:r w:rsidR="004E15D3">
        <w:rPr>
          <w:rFonts w:ascii="Arial" w:hAnsi="Arial" w:cs="Arial"/>
          <w:sz w:val="28"/>
          <w:szCs w:val="28"/>
        </w:rPr>
        <w:t>k</w:t>
      </w:r>
      <w:r w:rsidRPr="004E15D3">
        <w:rPr>
          <w:rFonts w:ascii="Arial" w:hAnsi="Arial" w:cs="Arial"/>
          <w:sz w:val="28"/>
          <w:szCs w:val="28"/>
        </w:rPr>
        <w:t xml:space="preserve"> or threat against the United States or the constituted authorities or their officials, or acts;</w:t>
      </w:r>
    </w:p>
    <w:p w:rsidR="004D5863" w:rsidRDefault="004D5863" w:rsidP="004D5863">
      <w:pPr>
        <w:spacing w:line="480" w:lineRule="auto"/>
        <w:ind w:firstLine="360"/>
        <w:rPr>
          <w:rFonts w:ascii="Arial" w:hAnsi="Arial" w:cs="Arial"/>
          <w:i/>
          <w:sz w:val="28"/>
          <w:szCs w:val="28"/>
        </w:rPr>
      </w:pPr>
      <w:r>
        <w:rPr>
          <w:rFonts w:ascii="Arial" w:hAnsi="Arial" w:cs="Arial"/>
          <w:i/>
          <w:sz w:val="28"/>
          <w:szCs w:val="28"/>
        </w:rPr>
        <w:t>Shall not</w:t>
      </w:r>
      <w:r>
        <w:rPr>
          <w:rFonts w:ascii="Arial" w:hAnsi="Arial" w:cs="Arial"/>
          <w:i/>
          <w:sz w:val="28"/>
          <w:szCs w:val="28"/>
        </w:rPr>
        <w:t xml:space="preserve"> </w:t>
      </w:r>
      <w:r w:rsidRPr="004E15D3">
        <w:rPr>
          <w:rFonts w:ascii="Arial" w:hAnsi="Arial" w:cs="Arial"/>
          <w:sz w:val="28"/>
          <w:szCs w:val="28"/>
        </w:rPr>
        <w:t>commit or aid in any hostile act against the United States or give information or aid to the enemy;</w:t>
      </w:r>
    </w:p>
    <w:p w:rsidR="004D5863" w:rsidRPr="004E15D3" w:rsidRDefault="004D5863" w:rsidP="004D5863">
      <w:pPr>
        <w:spacing w:line="480" w:lineRule="auto"/>
        <w:ind w:firstLine="360"/>
        <w:rPr>
          <w:rFonts w:ascii="Arial" w:hAnsi="Arial" w:cs="Arial"/>
          <w:sz w:val="28"/>
          <w:szCs w:val="28"/>
        </w:rPr>
      </w:pPr>
      <w:r>
        <w:rPr>
          <w:rFonts w:ascii="Arial" w:hAnsi="Arial" w:cs="Arial"/>
          <w:i/>
          <w:sz w:val="28"/>
          <w:szCs w:val="28"/>
        </w:rPr>
        <w:t>Shall not</w:t>
      </w:r>
      <w:r>
        <w:rPr>
          <w:rFonts w:ascii="Arial" w:hAnsi="Arial" w:cs="Arial"/>
          <w:i/>
          <w:sz w:val="28"/>
          <w:szCs w:val="28"/>
        </w:rPr>
        <w:t xml:space="preserve"> </w:t>
      </w:r>
      <w:r w:rsidRPr="004E15D3">
        <w:rPr>
          <w:rFonts w:ascii="Arial" w:hAnsi="Arial" w:cs="Arial"/>
          <w:sz w:val="28"/>
          <w:szCs w:val="28"/>
        </w:rPr>
        <w:t>reside in any area from which he is excluded by order except by permit or under limitati</w:t>
      </w:r>
      <w:r w:rsidR="004E15D3">
        <w:rPr>
          <w:rFonts w:ascii="Arial" w:hAnsi="Arial" w:cs="Arial"/>
          <w:sz w:val="28"/>
          <w:szCs w:val="28"/>
        </w:rPr>
        <w:t>o</w:t>
      </w:r>
      <w:r w:rsidRPr="004E15D3">
        <w:rPr>
          <w:rFonts w:ascii="Arial" w:hAnsi="Arial" w:cs="Arial"/>
          <w:sz w:val="28"/>
          <w:szCs w:val="28"/>
        </w:rPr>
        <w:t>ns prescribed by the President;</w:t>
      </w:r>
    </w:p>
    <w:p w:rsidR="004D5863" w:rsidRPr="004E15D3" w:rsidRDefault="004D5863" w:rsidP="004D5863">
      <w:pPr>
        <w:spacing w:line="480" w:lineRule="auto"/>
        <w:ind w:firstLine="360"/>
        <w:rPr>
          <w:rFonts w:ascii="Arial" w:hAnsi="Arial" w:cs="Arial"/>
          <w:sz w:val="28"/>
          <w:szCs w:val="28"/>
        </w:rPr>
      </w:pPr>
      <w:r>
        <w:rPr>
          <w:rFonts w:ascii="Arial" w:hAnsi="Arial" w:cs="Arial"/>
          <w:i/>
          <w:sz w:val="28"/>
          <w:szCs w:val="28"/>
        </w:rPr>
        <w:t>Shall not</w:t>
      </w:r>
      <w:r>
        <w:rPr>
          <w:rFonts w:ascii="Arial" w:hAnsi="Arial" w:cs="Arial"/>
          <w:i/>
          <w:sz w:val="28"/>
          <w:szCs w:val="28"/>
        </w:rPr>
        <w:t xml:space="preserve"> </w:t>
      </w:r>
      <w:r w:rsidRPr="004E15D3">
        <w:rPr>
          <w:rFonts w:ascii="Arial" w:hAnsi="Arial" w:cs="Arial"/>
          <w:sz w:val="28"/>
          <w:szCs w:val="28"/>
        </w:rPr>
        <w:t>depart from the United States without permit form the Presiden</w:t>
      </w:r>
      <w:r w:rsidR="004E15D3">
        <w:rPr>
          <w:rFonts w:ascii="Arial" w:hAnsi="Arial" w:cs="Arial"/>
          <w:sz w:val="28"/>
          <w:szCs w:val="28"/>
        </w:rPr>
        <w:t xml:space="preserve">t </w:t>
      </w:r>
      <w:r w:rsidRPr="004E15D3">
        <w:rPr>
          <w:rFonts w:ascii="Arial" w:hAnsi="Arial" w:cs="Arial"/>
          <w:sz w:val="28"/>
          <w:szCs w:val="28"/>
        </w:rPr>
        <w:t>or under order of certain courts, judges or justices prescribed by law;</w:t>
      </w:r>
    </w:p>
    <w:p w:rsidR="004D5863" w:rsidRPr="004E15D3" w:rsidRDefault="004D5863" w:rsidP="004D5863">
      <w:pPr>
        <w:spacing w:line="480" w:lineRule="auto"/>
        <w:ind w:firstLine="360"/>
        <w:rPr>
          <w:rFonts w:ascii="Arial" w:hAnsi="Arial" w:cs="Arial"/>
          <w:sz w:val="28"/>
          <w:szCs w:val="28"/>
        </w:rPr>
      </w:pPr>
      <w:r>
        <w:rPr>
          <w:rFonts w:ascii="Arial" w:hAnsi="Arial" w:cs="Arial"/>
          <w:i/>
          <w:sz w:val="28"/>
          <w:szCs w:val="28"/>
        </w:rPr>
        <w:t>Shall not</w:t>
      </w:r>
      <w:r>
        <w:rPr>
          <w:rFonts w:ascii="Arial" w:hAnsi="Arial" w:cs="Arial"/>
          <w:i/>
          <w:sz w:val="28"/>
          <w:szCs w:val="28"/>
        </w:rPr>
        <w:t xml:space="preserve"> </w:t>
      </w:r>
      <w:r w:rsidRPr="004E15D3">
        <w:rPr>
          <w:rFonts w:ascii="Arial" w:hAnsi="Arial" w:cs="Arial"/>
          <w:sz w:val="28"/>
          <w:szCs w:val="28"/>
        </w:rPr>
        <w:t>land in the Un</w:t>
      </w:r>
      <w:r w:rsidR="004E15D3">
        <w:rPr>
          <w:rFonts w:ascii="Arial" w:hAnsi="Arial" w:cs="Arial"/>
          <w:sz w:val="28"/>
          <w:szCs w:val="28"/>
        </w:rPr>
        <w:t>i</w:t>
      </w:r>
      <w:r w:rsidRPr="004E15D3">
        <w:rPr>
          <w:rFonts w:ascii="Arial" w:hAnsi="Arial" w:cs="Arial"/>
          <w:sz w:val="28"/>
          <w:szCs w:val="28"/>
        </w:rPr>
        <w:t>ted States except under prescribed restrictions at designated places.</w:t>
      </w:r>
    </w:p>
    <w:p w:rsidR="004D5863" w:rsidRPr="004E15D3" w:rsidRDefault="004D5863" w:rsidP="004D5863">
      <w:pPr>
        <w:spacing w:line="480" w:lineRule="auto"/>
        <w:ind w:firstLine="360"/>
        <w:rPr>
          <w:rFonts w:ascii="Arial" w:hAnsi="Arial" w:cs="Arial"/>
          <w:sz w:val="28"/>
          <w:szCs w:val="28"/>
        </w:rPr>
      </w:pPr>
      <w:r w:rsidRPr="004E15D3">
        <w:rPr>
          <w:rFonts w:ascii="Arial" w:hAnsi="Arial" w:cs="Arial"/>
          <w:sz w:val="28"/>
          <w:szCs w:val="28"/>
        </w:rPr>
        <w:t>The subjects of enemy nations may be required to register – and if found aiding the enemy or doing that which makes the authoritie</w:t>
      </w:r>
      <w:r w:rsidR="004E15D3" w:rsidRPr="004E15D3">
        <w:rPr>
          <w:rFonts w:ascii="Arial" w:hAnsi="Arial" w:cs="Arial"/>
          <w:sz w:val="28"/>
          <w:szCs w:val="28"/>
        </w:rPr>
        <w:t>s</w:t>
      </w:r>
      <w:r w:rsidRPr="004E15D3">
        <w:rPr>
          <w:rFonts w:ascii="Arial" w:hAnsi="Arial" w:cs="Arial"/>
          <w:sz w:val="28"/>
          <w:szCs w:val="28"/>
        </w:rPr>
        <w:t xml:space="preserve"> suspicious – will be subject to summary arrest or imprisonment.</w:t>
      </w:r>
    </w:p>
    <w:p w:rsidR="004D5863" w:rsidRPr="004E15D3" w:rsidRDefault="004D5863" w:rsidP="004D5863">
      <w:pPr>
        <w:spacing w:line="480" w:lineRule="auto"/>
        <w:ind w:firstLine="360"/>
        <w:rPr>
          <w:rFonts w:ascii="Arial" w:hAnsi="Arial" w:cs="Arial"/>
          <w:b/>
          <w:sz w:val="28"/>
          <w:szCs w:val="28"/>
        </w:rPr>
      </w:pPr>
      <w:r w:rsidRPr="004E15D3">
        <w:rPr>
          <w:rFonts w:ascii="Arial" w:hAnsi="Arial" w:cs="Arial"/>
          <w:b/>
          <w:sz w:val="28"/>
          <w:szCs w:val="28"/>
        </w:rPr>
        <w:t>The Connecticut State Council of Defense</w:t>
      </w:r>
      <w:r w:rsidRPr="004E15D3">
        <w:rPr>
          <w:rFonts w:ascii="Arial" w:hAnsi="Arial" w:cs="Arial"/>
          <w:b/>
          <w:i/>
          <w:sz w:val="28"/>
          <w:szCs w:val="28"/>
        </w:rPr>
        <w:t>.</w:t>
      </w:r>
    </w:p>
    <w:p w:rsidR="004D5863" w:rsidRPr="004D5863" w:rsidRDefault="004D5863" w:rsidP="004D5863">
      <w:pPr>
        <w:pStyle w:val="ListParagraph"/>
        <w:spacing w:line="480" w:lineRule="auto"/>
        <w:ind w:left="1440"/>
        <w:rPr>
          <w:rFonts w:ascii="Arial" w:hAnsi="Arial" w:cs="Arial"/>
          <w:b/>
          <w:sz w:val="28"/>
          <w:szCs w:val="28"/>
        </w:rPr>
      </w:pPr>
      <w:bookmarkStart w:id="0" w:name="_GoBack"/>
      <w:bookmarkEnd w:id="0"/>
    </w:p>
    <w:sectPr w:rsidR="004D5863" w:rsidRPr="004D58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848" w:rsidRDefault="00FA7848" w:rsidP="00930337">
      <w:pPr>
        <w:spacing w:after="0" w:line="240" w:lineRule="auto"/>
      </w:pPr>
      <w:r>
        <w:separator/>
      </w:r>
    </w:p>
  </w:endnote>
  <w:endnote w:type="continuationSeparator" w:id="0">
    <w:p w:rsidR="00FA7848" w:rsidRDefault="00FA7848" w:rsidP="0093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221874"/>
      <w:docPartObj>
        <w:docPartGallery w:val="Page Numbers (Bottom of Page)"/>
        <w:docPartUnique/>
      </w:docPartObj>
    </w:sdtPr>
    <w:sdtEndPr>
      <w:rPr>
        <w:noProof/>
      </w:rPr>
    </w:sdtEndPr>
    <w:sdtContent>
      <w:p w:rsidR="00930337" w:rsidRDefault="00930337">
        <w:pPr>
          <w:pStyle w:val="Footer"/>
          <w:jc w:val="center"/>
        </w:pPr>
        <w:r>
          <w:fldChar w:fldCharType="begin"/>
        </w:r>
        <w:r>
          <w:instrText xml:space="preserve"> PAGE   \* MERGEFORMAT </w:instrText>
        </w:r>
        <w:r>
          <w:fldChar w:fldCharType="separate"/>
        </w:r>
        <w:r w:rsidR="004E15D3">
          <w:rPr>
            <w:noProof/>
          </w:rPr>
          <w:t>4</w:t>
        </w:r>
        <w:r>
          <w:rPr>
            <w:noProof/>
          </w:rPr>
          <w:fldChar w:fldCharType="end"/>
        </w:r>
      </w:p>
    </w:sdtContent>
  </w:sdt>
  <w:p w:rsidR="00930337" w:rsidRDefault="00930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848" w:rsidRDefault="00FA7848" w:rsidP="00930337">
      <w:pPr>
        <w:spacing w:after="0" w:line="240" w:lineRule="auto"/>
      </w:pPr>
      <w:r>
        <w:separator/>
      </w:r>
    </w:p>
  </w:footnote>
  <w:footnote w:type="continuationSeparator" w:id="0">
    <w:p w:rsidR="00FA7848" w:rsidRDefault="00FA7848" w:rsidP="009303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B3FFF"/>
    <w:multiLevelType w:val="hybridMultilevel"/>
    <w:tmpl w:val="6C2A0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34"/>
    <w:rsid w:val="00225531"/>
    <w:rsid w:val="004D5863"/>
    <w:rsid w:val="004E15D3"/>
    <w:rsid w:val="004F6B34"/>
    <w:rsid w:val="00930337"/>
    <w:rsid w:val="00FA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A5DF7-8737-4136-91B8-CCB3A488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337"/>
  </w:style>
  <w:style w:type="paragraph" w:styleId="Footer">
    <w:name w:val="footer"/>
    <w:basedOn w:val="Normal"/>
    <w:link w:val="FooterChar"/>
    <w:uiPriority w:val="99"/>
    <w:unhideWhenUsed/>
    <w:rsid w:val="00930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337"/>
  </w:style>
  <w:style w:type="paragraph" w:styleId="ListParagraph">
    <w:name w:val="List Paragraph"/>
    <w:basedOn w:val="Normal"/>
    <w:uiPriority w:val="34"/>
    <w:qFormat/>
    <w:rsid w:val="004D5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Weaver Dunne</dc:creator>
  <cp:keywords/>
  <dc:description/>
  <cp:lastModifiedBy>Diane Weaver Dunne</cp:lastModifiedBy>
  <cp:revision>2</cp:revision>
  <dcterms:created xsi:type="dcterms:W3CDTF">2016-04-28T19:26:00Z</dcterms:created>
  <dcterms:modified xsi:type="dcterms:W3CDTF">2016-04-28T19:26:00Z</dcterms:modified>
</cp:coreProperties>
</file>